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A6BD36">
      <w:pPr>
        <w:pStyle w:val="5"/>
        <w:jc w:val="center"/>
        <w:rPr>
          <w:color w:val="C00000"/>
          <w:sz w:val="28"/>
          <w:szCs w:val="28"/>
        </w:rPr>
      </w:pPr>
      <w:r>
        <w:rPr>
          <w:rStyle w:val="6"/>
          <w:color w:val="C00000"/>
          <w:sz w:val="28"/>
          <w:szCs w:val="28"/>
        </w:rPr>
        <w:t>TRƯỜNG MẦM NON TRỰC MỸ TƯNG BỪNG TỔ CHỨC CÁC HOẠT ĐỘNG CHÀO MỪNG NGÀY PHỤ NỮ VIỆT NAM 20/10</w:t>
      </w:r>
    </w:p>
    <w:p w14:paraId="7785D925">
      <w:pPr>
        <w:pStyle w:val="5"/>
        <w:spacing w:line="276" w:lineRule="auto"/>
        <w:ind w:firstLine="720"/>
        <w:jc w:val="both"/>
        <w:rPr>
          <w:color w:val="002060"/>
          <w:sz w:val="28"/>
          <w:szCs w:val="28"/>
        </w:rPr>
      </w:pPr>
      <w:r>
        <w:rPr>
          <w:color w:val="002060"/>
          <w:sz w:val="28"/>
          <w:szCs w:val="28"/>
        </w:rPr>
        <w:t xml:space="preserve">Hòa trong không khí rộn ràng của cả nước hướng tới kỷ niệm </w:t>
      </w:r>
      <w:r>
        <w:rPr>
          <w:rStyle w:val="6"/>
          <w:b w:val="0"/>
          <w:color w:val="002060"/>
          <w:sz w:val="28"/>
          <w:szCs w:val="28"/>
        </w:rPr>
        <w:t>95 năm ngày thành lập Hội Liên hiệp Phụ nữ Việt Nam (20/10/1930 - 20/10/2025)</w:t>
      </w:r>
      <w:r>
        <w:rPr>
          <w:color w:val="002060"/>
          <w:sz w:val="28"/>
          <w:szCs w:val="28"/>
        </w:rPr>
        <w:t>, trường Mầm non Trực Mỹ đã tổ chức nhiều hoạt động sôi nổi, ý nghĩa nhằm tri ân và tôn vinh những người phụ nữ Việt Nam – những bông hoa tươi thắm luôn tỏa hương trong gia đình và xã hội.</w:t>
      </w:r>
    </w:p>
    <w:p w14:paraId="7C9E9378">
      <w:pPr>
        <w:pStyle w:val="5"/>
        <w:spacing w:line="276" w:lineRule="auto"/>
        <w:ind w:firstLine="720"/>
        <w:jc w:val="both"/>
        <w:rPr>
          <w:color w:val="002060"/>
          <w:sz w:val="28"/>
          <w:szCs w:val="28"/>
        </w:rPr>
      </w:pPr>
      <w:r>
        <w:rPr>
          <w:color w:val="002060"/>
          <w:sz w:val="28"/>
          <w:szCs w:val="28"/>
        </w:rPr>
        <w:t xml:space="preserve">Ngay từ đầu tháng 10, nhà trường đã phát động phong trào thi đua lập thành tích chào mừng ngày lễ 20/10. Các lớp học được trang trí rực rỡ, gọn gàng và sáng tạo với nhiều sản phẩm do chính cô và trò cùng chung tay thực hiện. </w:t>
      </w:r>
    </w:p>
    <w:p w14:paraId="75F519B1">
      <w:pPr>
        <w:pStyle w:val="5"/>
        <w:keepNext w:val="0"/>
        <w:keepLines w:val="0"/>
        <w:pageBreakBefore w:val="0"/>
        <w:widowControl/>
        <w:kinsoku/>
        <w:wordWrap/>
        <w:overflowPunct/>
        <w:topLinePunct w:val="0"/>
        <w:autoSpaceDE/>
        <w:autoSpaceDN/>
        <w:bidi w:val="0"/>
        <w:adjustRightInd/>
        <w:snapToGrid/>
        <w:spacing w:before="0" w:beforeAutospacing="0" w:after="181" w:afterLines="50" w:afterAutospacing="0" w:line="276" w:lineRule="auto"/>
        <w:jc w:val="both"/>
        <w:textAlignment w:val="auto"/>
        <w:rPr>
          <w:color w:val="002060"/>
          <w:sz w:val="28"/>
          <w:szCs w:val="28"/>
        </w:rPr>
      </w:pPr>
      <w:r>
        <w:rPr>
          <w:color w:val="002060"/>
          <w:sz w:val="28"/>
          <w:szCs w:val="28"/>
        </w:rPr>
        <w:drawing>
          <wp:inline distT="0" distB="0" distL="0" distR="0">
            <wp:extent cx="6123305" cy="3888105"/>
            <wp:effectExtent l="0" t="0" r="1079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59023" cy="3911210"/>
                    </a:xfrm>
                    <a:prstGeom prst="rect">
                      <a:avLst/>
                    </a:prstGeom>
                  </pic:spPr>
                </pic:pic>
              </a:graphicData>
            </a:graphic>
          </wp:inline>
        </w:drawing>
      </w:r>
    </w:p>
    <w:p w14:paraId="40120D30">
      <w:pPr>
        <w:pStyle w:val="5"/>
        <w:keepNext w:val="0"/>
        <w:keepLines w:val="0"/>
        <w:pageBreakBefore w:val="0"/>
        <w:widowControl/>
        <w:kinsoku/>
        <w:wordWrap/>
        <w:overflowPunct/>
        <w:topLinePunct w:val="0"/>
        <w:autoSpaceDE/>
        <w:autoSpaceDN/>
        <w:bidi w:val="0"/>
        <w:adjustRightInd/>
        <w:snapToGrid/>
        <w:spacing w:before="0" w:beforeAutospacing="0" w:after="181" w:afterLines="50" w:afterAutospacing="0" w:line="276" w:lineRule="auto"/>
        <w:jc w:val="center"/>
        <w:textAlignment w:val="auto"/>
        <w:rPr>
          <w:rFonts w:hint="default"/>
          <w:i/>
          <w:iCs/>
          <w:color w:val="002060"/>
          <w:sz w:val="28"/>
          <w:szCs w:val="28"/>
          <w:lang w:val="en-US"/>
        </w:rPr>
      </w:pPr>
      <w:r>
        <w:rPr>
          <w:rFonts w:hint="default"/>
          <w:i/>
          <w:iCs/>
          <w:color w:val="0000FF"/>
          <w:sz w:val="28"/>
          <w:szCs w:val="28"/>
          <w:lang w:val="en-US"/>
        </w:rPr>
        <w:t>L</w:t>
      </w:r>
      <w:r>
        <w:rPr>
          <w:i/>
          <w:iCs/>
          <w:color w:val="0000FF"/>
          <w:sz w:val="28"/>
          <w:szCs w:val="28"/>
        </w:rPr>
        <w:t>ớp học được trang trí</w:t>
      </w:r>
      <w:r>
        <w:rPr>
          <w:rFonts w:hint="default"/>
          <w:i/>
          <w:iCs/>
          <w:color w:val="0000FF"/>
          <w:sz w:val="28"/>
          <w:szCs w:val="28"/>
          <w:lang w:val="en-US"/>
        </w:rPr>
        <w:t xml:space="preserve"> chào mừng 20/10</w:t>
      </w:r>
    </w:p>
    <w:p w14:paraId="4C9DA62C">
      <w:pPr>
        <w:pStyle w:val="5"/>
        <w:spacing w:line="276" w:lineRule="auto"/>
        <w:ind w:firstLine="720"/>
        <w:jc w:val="both"/>
        <w:rPr>
          <w:color w:val="002060"/>
          <w:sz w:val="28"/>
          <w:szCs w:val="28"/>
        </w:rPr>
      </w:pPr>
      <w:r>
        <w:rPr>
          <w:color w:val="002060"/>
          <w:sz w:val="28"/>
          <w:szCs w:val="28"/>
        </w:rPr>
        <w:t xml:space="preserve">Đặc biệt nhà trường đã tổ chức </w:t>
      </w:r>
      <w:r>
        <w:rPr>
          <w:rStyle w:val="6"/>
          <w:b w:val="0"/>
          <w:color w:val="002060"/>
          <w:sz w:val="28"/>
          <w:szCs w:val="28"/>
        </w:rPr>
        <w:t>chuỗi hoạt động trải nghiệm cho trẻ</w:t>
      </w:r>
      <w:r>
        <w:rPr>
          <w:color w:val="002060"/>
          <w:sz w:val="28"/>
          <w:szCs w:val="28"/>
        </w:rPr>
        <w:t xml:space="preserve"> với nhiều nội dung phong phú như: làm thiệp tặng mẹ, cắm hoa nghệ thuật, biểu diễn văn nghệ và trò chơi dân gian. Những đôi bàn tay nhỏ xinh, những ánh mắt hồn nhiên, cùng những lời chúc đáng yêu của các bé đã mang đến niềm vui và xúc động cho các cô giáo, các bậc phụ huynh.</w:t>
      </w:r>
    </w:p>
    <w:p w14:paraId="48178260">
      <w:pPr>
        <w:pStyle w:val="5"/>
        <w:spacing w:line="276" w:lineRule="auto"/>
        <w:ind w:firstLine="720"/>
        <w:jc w:val="both"/>
        <w:rPr>
          <w:color w:val="002060"/>
          <w:sz w:val="28"/>
          <w:szCs w:val="28"/>
        </w:rPr>
      </w:pPr>
      <w:r>
        <w:rPr>
          <w:color w:val="002060"/>
          <w:sz w:val="28"/>
          <w:szCs w:val="28"/>
        </w:rPr>
        <w:t>Bên cạnh hoạt động của các lớp, tập thể Cán bộ - Giáo viên và nhân viên nhà trường cũng hưởng ứng và chúc mừng thành công Đại hội đại biểu phụ nữ xã Quang Hưng lần thứ I. Đây là dịp để cán bộ, giáo viên, nhân viên cùng nhau ôn lại truyền thống vẻ vang của phụ nữ Việt Nam, chia sẻ kinh nghiệm trong công tác, trong cuộc sống và động viên nhau tiếp tục phát huy tinh thần “</w:t>
      </w:r>
      <w:r>
        <w:rPr>
          <w:rFonts w:hint="default"/>
          <w:color w:val="002060"/>
          <w:sz w:val="28"/>
          <w:szCs w:val="28"/>
          <w:lang w:val="en-US"/>
        </w:rPr>
        <w:t>G</w:t>
      </w:r>
      <w:r>
        <w:rPr>
          <w:color w:val="002060"/>
          <w:sz w:val="28"/>
          <w:szCs w:val="28"/>
        </w:rPr>
        <w:t>iỏi việc trường, đảm việc nhà”.</w:t>
      </w:r>
    </w:p>
    <w:p w14:paraId="670CDD69">
      <w:pPr>
        <w:pStyle w:val="5"/>
        <w:spacing w:line="276" w:lineRule="auto"/>
        <w:ind w:firstLine="720"/>
        <w:jc w:val="both"/>
        <w:rPr>
          <w:color w:val="002060"/>
          <w:sz w:val="28"/>
          <w:szCs w:val="28"/>
        </w:rPr>
      </w:pPr>
      <w:r>
        <w:rPr>
          <w:color w:val="002060"/>
          <w:sz w:val="28"/>
          <w:szCs w:val="28"/>
        </w:rPr>
        <w:t xml:space="preserve">Các hoạt động chào mừng 20/10 của trường Mầm non Trực Mỹ đã diễn ra trong không khí </w:t>
      </w:r>
      <w:r>
        <w:rPr>
          <w:rStyle w:val="6"/>
          <w:b w:val="0"/>
          <w:color w:val="002060"/>
          <w:sz w:val="28"/>
          <w:szCs w:val="28"/>
        </w:rPr>
        <w:t>ấm áp, vui tươi và đầy ý nghĩa</w:t>
      </w:r>
      <w:r>
        <w:rPr>
          <w:color w:val="002060"/>
          <w:sz w:val="28"/>
          <w:szCs w:val="28"/>
        </w:rPr>
        <w:t>, góp phần giáo dục cho trẻ lòng biết ơn, tình yêu thương đối với bà, mẹ, cô giáo – những người phụ nữ đáng kính trong cuộc sống.</w:t>
      </w:r>
    </w:p>
    <w:p w14:paraId="4328F7FB">
      <w:pPr>
        <w:pStyle w:val="5"/>
        <w:spacing w:line="276" w:lineRule="auto"/>
        <w:ind w:firstLine="720"/>
        <w:jc w:val="both"/>
        <w:rPr>
          <w:color w:val="002060"/>
          <w:sz w:val="28"/>
          <w:szCs w:val="28"/>
        </w:rPr>
      </w:pPr>
      <w:r>
        <w:rPr>
          <w:color w:val="002060"/>
          <w:sz w:val="28"/>
          <w:szCs w:val="28"/>
        </w:rPr>
        <w:t>Ngày Phụ nữ Việt Nam 20/10 năm nay thật sự là một dấu ấn đẹp, khơi dậy niềm tự hào và gắn kết yêu thương trong đại gia đình Trường Mầm non Trực Mỹ.</w:t>
      </w:r>
    </w:p>
    <w:p w14:paraId="6C316DD7">
      <w:pPr>
        <w:pStyle w:val="5"/>
        <w:spacing w:line="276" w:lineRule="auto"/>
        <w:ind w:firstLine="720"/>
        <w:jc w:val="both"/>
        <w:rPr>
          <w:b/>
          <w:i/>
          <w:color w:val="002060"/>
          <w:sz w:val="28"/>
          <w:szCs w:val="28"/>
        </w:rPr>
      </w:pPr>
      <w:r>
        <w:rPr>
          <w:b/>
          <w:i/>
          <w:color w:val="002060"/>
          <w:sz w:val="28"/>
          <w:szCs w:val="28"/>
        </w:rPr>
        <w:t>Những hình ảnh lưu lại trong các hoạt động:</w:t>
      </w:r>
    </w:p>
    <w:p w14:paraId="7F9EC4A3">
      <w:pPr>
        <w:pStyle w:val="5"/>
        <w:jc w:val="both"/>
        <w:rPr>
          <w:color w:val="002060"/>
          <w:sz w:val="28"/>
          <w:szCs w:val="28"/>
        </w:rPr>
      </w:pPr>
      <w:r>
        <w:rPr>
          <w:color w:val="002060"/>
          <w:sz w:val="28"/>
          <w:szCs w:val="28"/>
        </w:rPr>
        <w:drawing>
          <wp:inline distT="0" distB="0" distL="0" distR="0">
            <wp:extent cx="6058535" cy="4063365"/>
            <wp:effectExtent l="0" t="0" r="1841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80253" cy="4063365"/>
                    </a:xfrm>
                    <a:prstGeom prst="rect">
                      <a:avLst/>
                    </a:prstGeom>
                  </pic:spPr>
                </pic:pic>
              </a:graphicData>
            </a:graphic>
          </wp:inline>
        </w:drawing>
      </w:r>
    </w:p>
    <w:p w14:paraId="09E8D49D">
      <w:pPr>
        <w:pStyle w:val="5"/>
        <w:jc w:val="center"/>
        <w:rPr>
          <w:color w:val="002060"/>
          <w:sz w:val="28"/>
          <w:szCs w:val="28"/>
        </w:rPr>
      </w:pPr>
      <w:r>
        <w:rPr>
          <w:i/>
          <w:color w:val="0070C0"/>
          <w:sz w:val="28"/>
          <w:szCs w:val="28"/>
        </w:rPr>
        <w:t>Hoạt động âm nhạc chào mừng 20/10 lớp 5TA1</w:t>
      </w:r>
      <w:bookmarkStart w:id="0" w:name="_GoBack"/>
      <w:bookmarkEnd w:id="0"/>
    </w:p>
    <w:p w14:paraId="2A5C6C39">
      <w:pPr>
        <w:pStyle w:val="5"/>
        <w:jc w:val="both"/>
        <w:rPr>
          <w:color w:val="002060"/>
          <w:sz w:val="28"/>
          <w:szCs w:val="28"/>
        </w:rPr>
      </w:pPr>
      <w:r>
        <w:rPr>
          <w:color w:val="002060"/>
          <w:sz w:val="28"/>
          <w:szCs w:val="28"/>
        </w:rPr>
        <w:drawing>
          <wp:inline distT="0" distB="0" distL="114300" distR="114300">
            <wp:extent cx="6120765" cy="3853180"/>
            <wp:effectExtent l="0" t="0" r="13335" b="13970"/>
            <wp:docPr id="3" name="Picture 3" descr="nhay bao b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hay bao bố"/>
                    <pic:cNvPicPr>
                      <a:picLocks noChangeAspect="1"/>
                    </pic:cNvPicPr>
                  </pic:nvPicPr>
                  <pic:blipFill>
                    <a:blip r:embed="rId8"/>
                    <a:stretch>
                      <a:fillRect/>
                    </a:stretch>
                  </pic:blipFill>
                  <pic:spPr>
                    <a:xfrm>
                      <a:off x="0" y="0"/>
                      <a:ext cx="6120765" cy="3853180"/>
                    </a:xfrm>
                    <a:prstGeom prst="rect">
                      <a:avLst/>
                    </a:prstGeom>
                  </pic:spPr>
                </pic:pic>
              </a:graphicData>
            </a:graphic>
          </wp:inline>
        </w:drawing>
      </w:r>
    </w:p>
    <w:p w14:paraId="564B0A0B">
      <w:pPr>
        <w:pStyle w:val="5"/>
        <w:jc w:val="both"/>
        <w:rPr>
          <w:rFonts w:hint="default"/>
          <w:color w:val="002060"/>
          <w:sz w:val="28"/>
          <w:szCs w:val="28"/>
          <w:lang w:val="en-US"/>
        </w:rPr>
      </w:pPr>
      <w:r>
        <w:rPr>
          <w:rFonts w:hint="default"/>
          <w:color w:val="002060"/>
          <w:sz w:val="28"/>
          <w:szCs w:val="28"/>
          <w:lang w:val="en-US"/>
        </w:rPr>
        <w:drawing>
          <wp:inline distT="0" distB="0" distL="114300" distR="114300">
            <wp:extent cx="6125845" cy="4202430"/>
            <wp:effectExtent l="0" t="0" r="8255" b="7620"/>
            <wp:docPr id="4" name="Picture 4" descr="kéo 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kéo co 2"/>
                    <pic:cNvPicPr>
                      <a:picLocks noChangeAspect="1"/>
                    </pic:cNvPicPr>
                  </pic:nvPicPr>
                  <pic:blipFill>
                    <a:blip r:embed="rId9"/>
                    <a:stretch>
                      <a:fillRect/>
                    </a:stretch>
                  </pic:blipFill>
                  <pic:spPr>
                    <a:xfrm>
                      <a:off x="0" y="0"/>
                      <a:ext cx="6125845" cy="4202430"/>
                    </a:xfrm>
                    <a:prstGeom prst="rect">
                      <a:avLst/>
                    </a:prstGeom>
                  </pic:spPr>
                </pic:pic>
              </a:graphicData>
            </a:graphic>
          </wp:inline>
        </w:drawing>
      </w:r>
    </w:p>
    <w:p w14:paraId="743A6AE4">
      <w:pPr>
        <w:pStyle w:val="5"/>
        <w:jc w:val="center"/>
        <w:rPr>
          <w:rFonts w:hint="default"/>
          <w:i/>
          <w:iCs/>
          <w:color w:val="0000FF"/>
          <w:sz w:val="28"/>
          <w:szCs w:val="28"/>
          <w:lang w:val="en-US"/>
        </w:rPr>
      </w:pPr>
      <w:r>
        <w:rPr>
          <w:rFonts w:hint="default"/>
          <w:i/>
          <w:iCs/>
          <w:color w:val="0000FF"/>
          <w:sz w:val="28"/>
          <w:szCs w:val="28"/>
          <w:lang w:val="en-US"/>
        </w:rPr>
        <w:t>Trò chơi dân gian khối 5 tuổi</w:t>
      </w:r>
    </w:p>
    <w:p w14:paraId="5813A5D1">
      <w:pPr>
        <w:pStyle w:val="5"/>
        <w:jc w:val="both"/>
        <w:rPr>
          <w:rFonts w:hint="default"/>
          <w:color w:val="002060"/>
          <w:sz w:val="28"/>
          <w:szCs w:val="28"/>
          <w:lang w:val="en-US"/>
        </w:rPr>
      </w:pPr>
    </w:p>
    <w:p w14:paraId="6DC8B60C">
      <w:pPr>
        <w:pStyle w:val="5"/>
        <w:jc w:val="both"/>
        <w:rPr>
          <w:color w:val="002060"/>
          <w:sz w:val="28"/>
          <w:szCs w:val="28"/>
        </w:rPr>
      </w:pPr>
      <w:r>
        <w:rPr>
          <w:color w:val="002060"/>
          <w:sz w:val="28"/>
          <w:szCs w:val="28"/>
        </w:rPr>
        <w:drawing>
          <wp:inline distT="0" distB="0" distL="0" distR="0">
            <wp:extent cx="6125845" cy="38481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32857" cy="3852680"/>
                    </a:xfrm>
                    <a:prstGeom prst="rect">
                      <a:avLst/>
                    </a:prstGeom>
                  </pic:spPr>
                </pic:pic>
              </a:graphicData>
            </a:graphic>
          </wp:inline>
        </w:drawing>
      </w:r>
    </w:p>
    <w:p w14:paraId="6E058ACE">
      <w:pPr>
        <w:pStyle w:val="5"/>
        <w:jc w:val="both"/>
        <w:rPr>
          <w:color w:val="002060"/>
          <w:sz w:val="28"/>
          <w:szCs w:val="28"/>
        </w:rPr>
      </w:pPr>
      <w:r>
        <w:rPr>
          <w:color w:val="002060"/>
          <w:sz w:val="28"/>
          <w:szCs w:val="28"/>
        </w:rPr>
        <w:drawing>
          <wp:inline distT="0" distB="0" distL="0" distR="0">
            <wp:extent cx="6125845" cy="3683000"/>
            <wp:effectExtent l="0" t="0" r="8255"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6807" cy="3683000"/>
                    </a:xfrm>
                    <a:prstGeom prst="rect">
                      <a:avLst/>
                    </a:prstGeom>
                  </pic:spPr>
                </pic:pic>
              </a:graphicData>
            </a:graphic>
          </wp:inline>
        </w:drawing>
      </w:r>
    </w:p>
    <w:p w14:paraId="6C4D88B1">
      <w:pPr>
        <w:pStyle w:val="5"/>
        <w:jc w:val="center"/>
        <w:rPr>
          <w:i/>
          <w:color w:val="0070C0"/>
          <w:sz w:val="28"/>
          <w:szCs w:val="28"/>
        </w:rPr>
      </w:pPr>
      <w:r>
        <w:rPr>
          <w:i/>
          <w:color w:val="0070C0"/>
          <w:sz w:val="28"/>
          <w:szCs w:val="28"/>
        </w:rPr>
        <w:t>Hoạt động vẽ tranh, trang trí bưu thiếp chào mừng 20/10 lớp 5TA1</w:t>
      </w:r>
    </w:p>
    <w:p w14:paraId="6FC05E2F">
      <w:pPr>
        <w:pStyle w:val="5"/>
        <w:jc w:val="center"/>
        <w:rPr>
          <w:i/>
          <w:color w:val="0070C0"/>
          <w:sz w:val="28"/>
          <w:szCs w:val="28"/>
        </w:rPr>
      </w:pPr>
      <w:r>
        <w:rPr>
          <w:color w:val="002060"/>
          <w:sz w:val="28"/>
          <w:szCs w:val="28"/>
        </w:rPr>
        <w:drawing>
          <wp:inline distT="0" distB="0" distL="0" distR="0">
            <wp:extent cx="6126480" cy="4057015"/>
            <wp:effectExtent l="0" t="0" r="762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32649" cy="4061302"/>
                    </a:xfrm>
                    <a:prstGeom prst="rect">
                      <a:avLst/>
                    </a:prstGeom>
                  </pic:spPr>
                </pic:pic>
              </a:graphicData>
            </a:graphic>
          </wp:inline>
        </w:drawing>
      </w:r>
      <w:r>
        <w:rPr>
          <w:i/>
          <w:color w:val="0070C0"/>
          <w:sz w:val="28"/>
          <w:szCs w:val="28"/>
        </w:rPr>
        <w:t>Hoạt động vẽ tranh, trang trí bưu thiếp chào mừng 20/10 lớp 5TA2</w:t>
      </w:r>
    </w:p>
    <w:p w14:paraId="7CEE7990">
      <w:pPr>
        <w:pStyle w:val="5"/>
        <w:jc w:val="both"/>
        <w:rPr>
          <w:color w:val="002060"/>
          <w:sz w:val="28"/>
          <w:szCs w:val="28"/>
        </w:rPr>
      </w:pPr>
      <w:r>
        <w:rPr>
          <w:color w:val="002060"/>
          <w:sz w:val="28"/>
          <w:szCs w:val="28"/>
        </w:rPr>
        <w:drawing>
          <wp:inline distT="0" distB="0" distL="0" distR="0">
            <wp:extent cx="6126480" cy="356679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138325" cy="3574062"/>
                    </a:xfrm>
                    <a:prstGeom prst="rect">
                      <a:avLst/>
                    </a:prstGeom>
                  </pic:spPr>
                </pic:pic>
              </a:graphicData>
            </a:graphic>
          </wp:inline>
        </w:drawing>
      </w:r>
    </w:p>
    <w:p w14:paraId="36BDA59D">
      <w:pPr>
        <w:pStyle w:val="5"/>
        <w:jc w:val="center"/>
        <w:rPr>
          <w:i/>
          <w:color w:val="0070C0"/>
          <w:sz w:val="28"/>
          <w:szCs w:val="28"/>
        </w:rPr>
      </w:pPr>
      <w:r>
        <w:rPr>
          <w:i/>
          <w:color w:val="0070C0"/>
          <w:sz w:val="28"/>
          <w:szCs w:val="28"/>
        </w:rPr>
        <w:t>Hoạt động vẽ, tô màu tranh chào mừng 20/10 lớp 4TA1</w:t>
      </w:r>
    </w:p>
    <w:p w14:paraId="26B64050">
      <w:pPr>
        <w:pStyle w:val="5"/>
        <w:jc w:val="center"/>
        <w:rPr>
          <w:i/>
          <w:color w:val="0070C0"/>
          <w:sz w:val="28"/>
          <w:szCs w:val="28"/>
        </w:rPr>
      </w:pPr>
      <w:r>
        <w:rPr>
          <w:color w:val="002060"/>
          <w:sz w:val="28"/>
          <w:szCs w:val="28"/>
        </w:rPr>
        <w:drawing>
          <wp:inline distT="0" distB="0" distL="0" distR="0">
            <wp:extent cx="6124575" cy="38080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36021" cy="3815247"/>
                    </a:xfrm>
                    <a:prstGeom prst="rect">
                      <a:avLst/>
                    </a:prstGeom>
                  </pic:spPr>
                </pic:pic>
              </a:graphicData>
            </a:graphic>
          </wp:inline>
        </w:drawing>
      </w:r>
    </w:p>
    <w:p w14:paraId="53820B82">
      <w:pPr>
        <w:pStyle w:val="5"/>
        <w:jc w:val="center"/>
        <w:rPr>
          <w:i/>
          <w:color w:val="0070C0"/>
          <w:sz w:val="28"/>
          <w:szCs w:val="28"/>
        </w:rPr>
      </w:pPr>
      <w:r>
        <w:rPr>
          <w:i/>
          <w:color w:val="0070C0"/>
          <w:sz w:val="28"/>
          <w:szCs w:val="28"/>
        </w:rPr>
        <w:t>Hoạt động trang trí , tranh, ảnh chào mừng 20/10 lớp 3TA1</w:t>
      </w:r>
    </w:p>
    <w:p w14:paraId="5A35E680">
      <w:pPr>
        <w:pStyle w:val="5"/>
        <w:jc w:val="both"/>
        <w:rPr>
          <w:color w:val="002060"/>
          <w:sz w:val="28"/>
          <w:szCs w:val="28"/>
        </w:rPr>
      </w:pPr>
      <w:r>
        <w:rPr>
          <w:color w:val="002060"/>
          <w:sz w:val="28"/>
          <w:szCs w:val="28"/>
        </w:rPr>
        <w:drawing>
          <wp:inline distT="0" distB="0" distL="0" distR="0">
            <wp:extent cx="6126480" cy="38481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31557" cy="3851707"/>
                    </a:xfrm>
                    <a:prstGeom prst="rect">
                      <a:avLst/>
                    </a:prstGeom>
                  </pic:spPr>
                </pic:pic>
              </a:graphicData>
            </a:graphic>
          </wp:inline>
        </w:drawing>
      </w:r>
    </w:p>
    <w:p w14:paraId="73065E3D">
      <w:pPr>
        <w:pStyle w:val="5"/>
        <w:jc w:val="center"/>
        <w:rPr>
          <w:i/>
          <w:color w:val="0070C0"/>
          <w:sz w:val="28"/>
          <w:szCs w:val="28"/>
        </w:rPr>
      </w:pPr>
      <w:r>
        <w:rPr>
          <w:i/>
          <w:color w:val="0070C0"/>
          <w:sz w:val="28"/>
          <w:szCs w:val="28"/>
        </w:rPr>
        <w:t>Hoạt động cắm hoa chào mừng 20/10 lớp 3TA2</w:t>
      </w:r>
    </w:p>
    <w:p w14:paraId="013E9A9E">
      <w:pPr>
        <w:pStyle w:val="5"/>
        <w:jc w:val="both"/>
        <w:rPr>
          <w:color w:val="002060"/>
          <w:sz w:val="28"/>
          <w:szCs w:val="28"/>
        </w:rPr>
      </w:pPr>
      <w:r>
        <w:rPr>
          <w:i/>
          <w:color w:val="002060"/>
          <w:sz w:val="28"/>
          <w:szCs w:val="28"/>
        </w:rPr>
        <w:drawing>
          <wp:inline distT="0" distB="0" distL="0" distR="0">
            <wp:extent cx="6124575" cy="375983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155907" cy="3778858"/>
                    </a:xfrm>
                    <a:prstGeom prst="rect">
                      <a:avLst/>
                    </a:prstGeom>
                  </pic:spPr>
                </pic:pic>
              </a:graphicData>
            </a:graphic>
          </wp:inline>
        </w:drawing>
      </w:r>
    </w:p>
    <w:p w14:paraId="505D0ACC">
      <w:pPr>
        <w:pStyle w:val="5"/>
        <w:jc w:val="center"/>
        <w:rPr>
          <w:i/>
          <w:color w:val="0070C0"/>
          <w:sz w:val="28"/>
          <w:szCs w:val="28"/>
        </w:rPr>
      </w:pPr>
      <w:r>
        <w:rPr>
          <w:i/>
          <w:color w:val="0070C0"/>
          <w:sz w:val="28"/>
          <w:szCs w:val="28"/>
        </w:rPr>
        <w:t>Hoạt động cắm hoa chào mừng 20/10 lớp 3TA3</w:t>
      </w:r>
      <w:r>
        <w:rPr>
          <w:i/>
          <w:color w:val="002060"/>
          <w:sz w:val="28"/>
          <w:szCs w:val="28"/>
        </w:rPr>
        <w:t xml:space="preserve"> </w:t>
      </w:r>
    </w:p>
    <w:p w14:paraId="193D6C99">
      <w:pPr>
        <w:pStyle w:val="5"/>
        <w:jc w:val="center"/>
        <w:rPr>
          <w:i/>
          <w:color w:val="002060"/>
          <w:sz w:val="28"/>
          <w:szCs w:val="28"/>
        </w:rPr>
      </w:pPr>
      <w:r>
        <w:rPr>
          <w:i/>
          <w:color w:val="002060"/>
          <w:sz w:val="28"/>
          <w:szCs w:val="28"/>
        </w:rPr>
        <w:drawing>
          <wp:inline distT="0" distB="0" distL="0" distR="0">
            <wp:extent cx="6125845" cy="3961130"/>
            <wp:effectExtent l="0" t="0" r="825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34945" cy="3967270"/>
                    </a:xfrm>
                    <a:prstGeom prst="rect">
                      <a:avLst/>
                    </a:prstGeom>
                  </pic:spPr>
                </pic:pic>
              </a:graphicData>
            </a:graphic>
          </wp:inline>
        </w:drawing>
      </w:r>
    </w:p>
    <w:p w14:paraId="486CDA6E">
      <w:pPr>
        <w:pStyle w:val="5"/>
        <w:jc w:val="center"/>
        <w:rPr>
          <w:i/>
          <w:color w:val="0070C0"/>
          <w:sz w:val="28"/>
          <w:szCs w:val="28"/>
        </w:rPr>
      </w:pPr>
      <w:r>
        <w:rPr>
          <w:i/>
          <w:color w:val="0070C0"/>
          <w:sz w:val="28"/>
          <w:szCs w:val="28"/>
        </w:rPr>
        <w:t>Hoạt động cắm hoa chào mừng 20/10 lớp NTA1</w:t>
      </w:r>
    </w:p>
    <w:p w14:paraId="05622BF4">
      <w:pPr>
        <w:pStyle w:val="5"/>
        <w:rPr>
          <w:i/>
          <w:color w:val="0070C0"/>
          <w:sz w:val="28"/>
          <w:szCs w:val="28"/>
        </w:rPr>
      </w:pPr>
      <w:r>
        <w:rPr>
          <w:color w:val="002060"/>
          <w:sz w:val="28"/>
          <w:szCs w:val="28"/>
        </w:rPr>
        <w:drawing>
          <wp:inline distT="0" distB="0" distL="0" distR="0">
            <wp:extent cx="6125845" cy="377761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36259" cy="3784209"/>
                    </a:xfrm>
                    <a:prstGeom prst="rect">
                      <a:avLst/>
                    </a:prstGeom>
                  </pic:spPr>
                </pic:pic>
              </a:graphicData>
            </a:graphic>
          </wp:inline>
        </w:drawing>
      </w:r>
    </w:p>
    <w:p w14:paraId="63B2E171">
      <w:pPr>
        <w:pStyle w:val="5"/>
        <w:jc w:val="center"/>
        <w:rPr>
          <w:i/>
          <w:color w:val="0000FF"/>
          <w:sz w:val="28"/>
          <w:szCs w:val="28"/>
        </w:rPr>
      </w:pPr>
      <w:r>
        <w:rPr>
          <w:i/>
          <w:color w:val="0000FF"/>
          <w:sz w:val="28"/>
          <w:szCs w:val="28"/>
        </w:rPr>
        <w:t>Cô và trò Nhà trẻ A2 văn nghệ mừng 20/10</w:t>
      </w:r>
    </w:p>
    <w:p w14:paraId="4188C287">
      <w:pPr>
        <w:pStyle w:val="5"/>
        <w:rPr>
          <w:i/>
          <w:color w:val="002060"/>
          <w:sz w:val="28"/>
          <w:szCs w:val="28"/>
        </w:rPr>
      </w:pPr>
      <w:r>
        <w:rPr>
          <w:i/>
          <w:color w:val="002060"/>
          <w:sz w:val="28"/>
          <w:szCs w:val="28"/>
        </w:rPr>
        <w:drawing>
          <wp:inline distT="0" distB="0" distL="0" distR="0">
            <wp:extent cx="6126480" cy="369760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31073" cy="3700565"/>
                    </a:xfrm>
                    <a:prstGeom prst="rect">
                      <a:avLst/>
                    </a:prstGeom>
                  </pic:spPr>
                </pic:pic>
              </a:graphicData>
            </a:graphic>
          </wp:inline>
        </w:drawing>
      </w:r>
    </w:p>
    <w:p w14:paraId="3333EA7A">
      <w:pPr>
        <w:jc w:val="both"/>
        <w:rPr>
          <w:color w:val="002060"/>
          <w:sz w:val="28"/>
          <w:szCs w:val="28"/>
        </w:rPr>
      </w:pPr>
      <w:r>
        <w:rPr>
          <w:color w:val="002060"/>
          <w:sz w:val="28"/>
          <w:szCs w:val="28"/>
        </w:rPr>
        <w:drawing>
          <wp:inline distT="0" distB="0" distL="0" distR="0">
            <wp:extent cx="6126480" cy="371729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126480" cy="3717290"/>
                    </a:xfrm>
                    <a:prstGeom prst="rect">
                      <a:avLst/>
                    </a:prstGeom>
                  </pic:spPr>
                </pic:pic>
              </a:graphicData>
            </a:graphic>
          </wp:inline>
        </w:drawing>
      </w:r>
    </w:p>
    <w:p w14:paraId="3E7141FA">
      <w:pPr>
        <w:jc w:val="right"/>
        <w:rPr>
          <w:rFonts w:hint="default" w:ascii="Times New Roman" w:hAnsi="Times New Roman" w:cs="Times New Roman"/>
          <w:b/>
          <w:bCs/>
          <w:i/>
          <w:iCs/>
          <w:color w:val="002060"/>
          <w:sz w:val="28"/>
          <w:szCs w:val="28"/>
          <w:lang w:val="en-US"/>
        </w:rPr>
      </w:pPr>
      <w:r>
        <w:rPr>
          <w:rFonts w:hint="default" w:ascii="Times New Roman" w:hAnsi="Times New Roman" w:cs="Times New Roman"/>
          <w:b/>
          <w:bCs/>
          <w:i/>
          <w:iCs/>
          <w:color w:val="002060"/>
          <w:sz w:val="28"/>
          <w:szCs w:val="28"/>
          <w:lang w:val="en-US"/>
        </w:rPr>
        <w:t>Bài viết: Trường mầm non Trực Mỹ./.</w:t>
      </w:r>
    </w:p>
    <w:p w14:paraId="7467BC97">
      <w:pPr>
        <w:jc w:val="both"/>
        <w:rPr>
          <w:color w:val="002060"/>
          <w:sz w:val="28"/>
          <w:szCs w:val="28"/>
        </w:rPr>
      </w:pPr>
    </w:p>
    <w:sectPr>
      <w:pgSz w:w="12240" w:h="15840"/>
      <w:pgMar w:top="1296" w:right="1008" w:bottom="864" w:left="158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F8A"/>
    <w:rsid w:val="001479E8"/>
    <w:rsid w:val="00227065"/>
    <w:rsid w:val="002D1F91"/>
    <w:rsid w:val="002D3FCD"/>
    <w:rsid w:val="00304020"/>
    <w:rsid w:val="00635FAB"/>
    <w:rsid w:val="008177A2"/>
    <w:rsid w:val="00955230"/>
    <w:rsid w:val="009F7A5B"/>
    <w:rsid w:val="00A542AA"/>
    <w:rsid w:val="00CF1F8A"/>
    <w:rsid w:val="00DD383F"/>
    <w:rsid w:val="00FB5160"/>
    <w:rsid w:val="00FF0B94"/>
    <w:rsid w:val="1B8A6614"/>
    <w:rsid w:val="1E711282"/>
    <w:rsid w:val="280136B2"/>
    <w:rsid w:val="2F181320"/>
    <w:rsid w:val="30FF4160"/>
    <w:rsid w:val="3CBC5735"/>
    <w:rsid w:val="4A323E91"/>
    <w:rsid w:val="4DC74AA8"/>
    <w:rsid w:val="537B1187"/>
    <w:rsid w:val="649C04A0"/>
    <w:rsid w:val="67010C0E"/>
    <w:rsid w:val="735F1ED8"/>
    <w:rsid w:val="74CF3033"/>
    <w:rsid w:val="7EBA4A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Emphasis"/>
    <w:basedOn w:val="2"/>
    <w:qFormat/>
    <w:uiPriority w:val="20"/>
    <w:rPr>
      <w:i/>
      <w:iCs/>
    </w:rPr>
  </w:style>
  <w:style w:type="paragraph" w:styleId="5">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6">
    <w:name w:val="Strong"/>
    <w:basedOn w:val="2"/>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351</Words>
  <Characters>2006</Characters>
  <Lines>16</Lines>
  <Paragraphs>4</Paragraphs>
  <TotalTime>24</TotalTime>
  <ScaleCrop>false</ScaleCrop>
  <LinksUpToDate>false</LinksUpToDate>
  <CharactersWithSpaces>2353</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2025-10-19T14:11:00Z</dcterms:created>
  <dc:creator>ADMIN</dc:creator>
  <cp:lastModifiedBy>Mai Đỗ</cp:lastModifiedBy>
  <dcterms:modified xsi:type="dcterms:W3CDTF">2025-10-20T02:41:50Z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664E168DF26D40E1BBECA6E7CB8B50D3_12</vt:lpwstr>
  </property>
</Properties>
</file>